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9B" w:rsidRPr="00762A9B" w:rsidRDefault="00762A9B" w:rsidP="00762A9B">
      <w:pPr>
        <w:jc w:val="center"/>
        <w:rPr>
          <w:b/>
          <w:sz w:val="32"/>
          <w:szCs w:val="32"/>
        </w:rPr>
      </w:pPr>
      <w:r w:rsidRPr="00762A9B">
        <w:rPr>
          <w:b/>
          <w:sz w:val="32"/>
          <w:szCs w:val="32"/>
        </w:rPr>
        <w:t>不锈钢焊接工艺检验方法</w:t>
      </w:r>
    </w:p>
    <w:p w:rsidR="00762A9B" w:rsidRDefault="00762A9B" w:rsidP="00762A9B"/>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焊接检验内容包括从图纸设计到产品制出整个生产过程中所使用的材料、工具、设备、工艺过程和成品质量的检验，分为三个阶段：焊前检验、焊接过程中的检验、焊后成品的检验。检验方法根据对产品是否造成损伤可分为破坏性检验和无损探伤两类。</w:t>
      </w:r>
    </w:p>
    <w:p w:rsidR="00762A9B" w:rsidRPr="00762A9B" w:rsidRDefault="00762A9B" w:rsidP="00762A9B">
      <w:pPr>
        <w:pStyle w:val="a3"/>
        <w:numPr>
          <w:ilvl w:val="0"/>
          <w:numId w:val="1"/>
        </w:numPr>
        <w:spacing w:beforeLines="50" w:afterLines="50"/>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62A9B">
        <w:rPr>
          <w:rFonts w:asciiTheme="minorEastAsia" w:eastAsiaTheme="minorEastAsia" w:hAnsiTheme="minorEastAsia"/>
          <w:sz w:val="24"/>
          <w:szCs w:val="24"/>
        </w:rPr>
        <w:t>焊前检验</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焊前检验包括原材料（如母材、焊条、焊剂等）的检验、焊接结构设计的检查等。</w:t>
      </w:r>
    </w:p>
    <w:p w:rsidR="00762A9B" w:rsidRPr="00762A9B" w:rsidRDefault="00762A9B" w:rsidP="00762A9B">
      <w:pPr>
        <w:pStyle w:val="a3"/>
        <w:numPr>
          <w:ilvl w:val="0"/>
          <w:numId w:val="1"/>
        </w:numPr>
        <w:spacing w:beforeLines="50" w:afterLines="50"/>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62A9B">
        <w:rPr>
          <w:rFonts w:asciiTheme="minorEastAsia" w:eastAsiaTheme="minorEastAsia" w:hAnsiTheme="minorEastAsia"/>
          <w:sz w:val="24"/>
          <w:szCs w:val="24"/>
        </w:rPr>
        <w:t>焊接过程中的检验</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包括焊接工艺规范的检验、焊缝尺寸的检查、夹具情况和结构装配质量的检查等。</w:t>
      </w:r>
    </w:p>
    <w:p w:rsidR="00762A9B" w:rsidRPr="00762A9B" w:rsidRDefault="00762A9B" w:rsidP="00762A9B">
      <w:pPr>
        <w:pStyle w:val="a3"/>
        <w:numPr>
          <w:ilvl w:val="0"/>
          <w:numId w:val="1"/>
        </w:numPr>
        <w:spacing w:beforeLines="50" w:afterLines="50"/>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62A9B">
        <w:rPr>
          <w:rFonts w:asciiTheme="minorEastAsia" w:eastAsiaTheme="minorEastAsia" w:hAnsiTheme="minorEastAsia"/>
          <w:sz w:val="24"/>
          <w:szCs w:val="24"/>
        </w:rPr>
        <w:t>焊后成品的检验</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焊后成品检验的方法很多，常用的有以下几种： </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外观检验</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焊接接头的外观检验是一种手续简便而又应用广泛的检验方法，是成品检验的一个重要内容，主要是发现焊缝表面的缺陷和尺寸上的偏差。一般通过肉眼观察，借助标准样板、量规和放大镜等工具进行检验。若焊缝表面出现缺陷，焊缝内部便有存在缺陷的可能。</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致密性检验</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贮存液体或气体的焊接容器，其焊缝的不致密缺陷，如贯穿性的裂纹、气孔、夹渣、未焊透和疏松组织等，可用致密性试验来发现。致密性检验方法有：煤油试验、载水试验、水冲试验等。</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受压容器的强度检验</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受压容器，除进行密封性试验外，还要进行强度试验。常见有水压试验和气压试验两种。它们都能检验在压力下工作的容器和管道的焊缝致密性。气压试验比水压试验更为灵敏和迅速，同时试验后的产品不用排水处理，对于排水困难的产品尤为适用。但试验的危险性比水压试验大。进行试验时，必须遵守相应的安全技术措施，以防试验过程中发生事故。</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物理方法的检验</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物理的检验方法是利用一些物理现象进行测定或检验的方法。材料或工件内部缺陷情况的检查，一般都是采用无损探伤的方法。目前的无损探伤有超声波探伤、射线探伤、渗透探伤、磁力探伤等。</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① 射线探伤</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射线探伤是利用射线可穿透物质和在物质中有衰减的特性来发现缺陷的一</w:t>
      </w:r>
      <w:r w:rsidRPr="00762A9B">
        <w:rPr>
          <w:rFonts w:asciiTheme="minorEastAsia" w:eastAsiaTheme="minorEastAsia" w:hAnsiTheme="minorEastAsia"/>
          <w:sz w:val="24"/>
          <w:szCs w:val="24"/>
        </w:rPr>
        <w:lastRenderedPageBreak/>
        <w:t>种探伤方法。按探伤所使用的射线不同，可分为X射线探伤、γ射线探伤、高能射线探伤三种。由于其显示缺陷的方法不同，每种射线探伤都又分电离法、荧光屏观察法、照相法和工业电视法。射线检验主要用于检验焊缝内部的裂纹、未焊透、气孔、夹渣等缺陷。</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② 超声波探伤</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超声波在金属及其它均匀介质传播中，由于在不同介质的界面上会产生反射，因此可用于内部缺陷的检验。超声波可以检验任何焊件材料、任何部位的缺陷，并且能较灵敏地发现缺陷位置，但对缺陷的性质、形状和大小较难确定。所以超声波探伤常与射线检验配合使用。</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③</w:t>
      </w:r>
      <w:r>
        <w:rPr>
          <w:rFonts w:asciiTheme="minorEastAsia" w:eastAsiaTheme="minorEastAsia" w:hAnsiTheme="minorEastAsia" w:hint="eastAsia"/>
          <w:sz w:val="24"/>
          <w:szCs w:val="24"/>
        </w:rPr>
        <w:t xml:space="preserve"> </w:t>
      </w:r>
      <w:r w:rsidRPr="00762A9B">
        <w:rPr>
          <w:rFonts w:asciiTheme="minorEastAsia" w:eastAsiaTheme="minorEastAsia" w:hAnsiTheme="minorEastAsia"/>
          <w:sz w:val="24"/>
          <w:szCs w:val="24"/>
        </w:rPr>
        <w:t>磁力检验</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磁力检验是利用磁场磁化铁磁金属零件所产生的漏磁来发现缺陷的。按测量漏磁方法的不同，可分为磁粉法、磁感应法和磁性记录法，其中以磁粉法应用最广。</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磁力探伤只能发现磁性金属表面和近表面的缺陷，而且对缺陷仅能做定量分析，对于缺陷的性质和深度也只能根据经验来估计。</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④</w:t>
      </w:r>
      <w:r>
        <w:rPr>
          <w:rFonts w:asciiTheme="minorEastAsia" w:eastAsiaTheme="minorEastAsia" w:hAnsiTheme="minorEastAsia" w:hint="eastAsia"/>
          <w:sz w:val="24"/>
          <w:szCs w:val="24"/>
        </w:rPr>
        <w:t xml:space="preserve"> </w:t>
      </w:r>
      <w:r w:rsidRPr="00762A9B">
        <w:rPr>
          <w:rFonts w:asciiTheme="minorEastAsia" w:eastAsiaTheme="minorEastAsia" w:hAnsiTheme="minorEastAsia"/>
          <w:sz w:val="24"/>
          <w:szCs w:val="24"/>
        </w:rPr>
        <w:t>渗透检验</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渗透检验是利用某些液体的渗透性等物理特性来发现和显示缺陷的，包括着色检验和荧光探伤两种，可用来检查</w:t>
      </w:r>
    </w:p>
    <w:p w:rsidR="00762A9B" w:rsidRPr="00762A9B" w:rsidRDefault="00762A9B" w:rsidP="00762A9B">
      <w:pPr>
        <w:spacing w:beforeLines="50" w:afterLines="50"/>
        <w:ind w:firstLineChars="200" w:firstLine="480"/>
        <w:rPr>
          <w:rFonts w:asciiTheme="minorEastAsia" w:eastAsiaTheme="minorEastAsia" w:hAnsiTheme="minorEastAsia"/>
          <w:sz w:val="24"/>
          <w:szCs w:val="24"/>
        </w:rPr>
      </w:pPr>
      <w:r w:rsidRPr="00762A9B">
        <w:rPr>
          <w:rFonts w:asciiTheme="minorEastAsia" w:eastAsiaTheme="minorEastAsia" w:hAnsiTheme="minorEastAsia"/>
          <w:sz w:val="24"/>
          <w:szCs w:val="24"/>
        </w:rPr>
        <w:t>铁磁性和非铁磁性材料表面的缺陷。</w:t>
      </w:r>
    </w:p>
    <w:sectPr w:rsidR="00762A9B" w:rsidRPr="00762A9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6112"/>
    <w:multiLevelType w:val="hybridMultilevel"/>
    <w:tmpl w:val="9DD43996"/>
    <w:lvl w:ilvl="0" w:tplc="4E20A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A9B"/>
    <w:rsid w:val="0004229D"/>
    <w:rsid w:val="00043029"/>
    <w:rsid w:val="0004504E"/>
    <w:rsid w:val="00055B30"/>
    <w:rsid w:val="00062052"/>
    <w:rsid w:val="00080C74"/>
    <w:rsid w:val="000849A7"/>
    <w:rsid w:val="000852DA"/>
    <w:rsid w:val="000E2F5B"/>
    <w:rsid w:val="000E52EC"/>
    <w:rsid w:val="000F1F85"/>
    <w:rsid w:val="00102EC0"/>
    <w:rsid w:val="0010692D"/>
    <w:rsid w:val="00110273"/>
    <w:rsid w:val="0013682B"/>
    <w:rsid w:val="00143B66"/>
    <w:rsid w:val="00152C35"/>
    <w:rsid w:val="00153FB9"/>
    <w:rsid w:val="0015764D"/>
    <w:rsid w:val="00166276"/>
    <w:rsid w:val="0017247F"/>
    <w:rsid w:val="00173894"/>
    <w:rsid w:val="0017412A"/>
    <w:rsid w:val="00185FFB"/>
    <w:rsid w:val="00187DAD"/>
    <w:rsid w:val="00195730"/>
    <w:rsid w:val="00214AA0"/>
    <w:rsid w:val="002233DF"/>
    <w:rsid w:val="002242C5"/>
    <w:rsid w:val="0022558D"/>
    <w:rsid w:val="00261CD5"/>
    <w:rsid w:val="002A081B"/>
    <w:rsid w:val="002A1F7B"/>
    <w:rsid w:val="002B61A7"/>
    <w:rsid w:val="002C0B67"/>
    <w:rsid w:val="002D1069"/>
    <w:rsid w:val="002F44FC"/>
    <w:rsid w:val="002F6F4D"/>
    <w:rsid w:val="00323F2C"/>
    <w:rsid w:val="00325B7A"/>
    <w:rsid w:val="00333D8E"/>
    <w:rsid w:val="00355882"/>
    <w:rsid w:val="00393C60"/>
    <w:rsid w:val="0039566F"/>
    <w:rsid w:val="003A11EB"/>
    <w:rsid w:val="003D0D63"/>
    <w:rsid w:val="0040150D"/>
    <w:rsid w:val="00405A4C"/>
    <w:rsid w:val="00412A6B"/>
    <w:rsid w:val="00417474"/>
    <w:rsid w:val="004245E8"/>
    <w:rsid w:val="00427057"/>
    <w:rsid w:val="00432FD4"/>
    <w:rsid w:val="00441376"/>
    <w:rsid w:val="004452C3"/>
    <w:rsid w:val="004453C7"/>
    <w:rsid w:val="00446246"/>
    <w:rsid w:val="0045563C"/>
    <w:rsid w:val="00465A15"/>
    <w:rsid w:val="004A6745"/>
    <w:rsid w:val="004C0D8B"/>
    <w:rsid w:val="004D4E2B"/>
    <w:rsid w:val="004F0EE4"/>
    <w:rsid w:val="004F2301"/>
    <w:rsid w:val="004F389F"/>
    <w:rsid w:val="004F57FB"/>
    <w:rsid w:val="00515584"/>
    <w:rsid w:val="00516825"/>
    <w:rsid w:val="00522937"/>
    <w:rsid w:val="00536C78"/>
    <w:rsid w:val="00537AF5"/>
    <w:rsid w:val="005432DD"/>
    <w:rsid w:val="00543E90"/>
    <w:rsid w:val="00564835"/>
    <w:rsid w:val="00570C79"/>
    <w:rsid w:val="00590918"/>
    <w:rsid w:val="005B26AF"/>
    <w:rsid w:val="005D386B"/>
    <w:rsid w:val="005D3FE9"/>
    <w:rsid w:val="005D4350"/>
    <w:rsid w:val="005D52D9"/>
    <w:rsid w:val="005E67B5"/>
    <w:rsid w:val="005E7DD0"/>
    <w:rsid w:val="00612918"/>
    <w:rsid w:val="006418FA"/>
    <w:rsid w:val="0064711F"/>
    <w:rsid w:val="00652B4B"/>
    <w:rsid w:val="00657B21"/>
    <w:rsid w:val="00675E27"/>
    <w:rsid w:val="00680094"/>
    <w:rsid w:val="006B13D1"/>
    <w:rsid w:val="006C5E8E"/>
    <w:rsid w:val="006D5A35"/>
    <w:rsid w:val="006E2958"/>
    <w:rsid w:val="006F2F03"/>
    <w:rsid w:val="006F3A20"/>
    <w:rsid w:val="006F606F"/>
    <w:rsid w:val="006F65AE"/>
    <w:rsid w:val="00707FD3"/>
    <w:rsid w:val="007146DD"/>
    <w:rsid w:val="00714F55"/>
    <w:rsid w:val="007176BF"/>
    <w:rsid w:val="00726B9E"/>
    <w:rsid w:val="00741638"/>
    <w:rsid w:val="00744CD1"/>
    <w:rsid w:val="00762A9B"/>
    <w:rsid w:val="00766F5E"/>
    <w:rsid w:val="00772DD1"/>
    <w:rsid w:val="007922F6"/>
    <w:rsid w:val="007A73FE"/>
    <w:rsid w:val="007C0459"/>
    <w:rsid w:val="007C74A5"/>
    <w:rsid w:val="007E1874"/>
    <w:rsid w:val="007E364D"/>
    <w:rsid w:val="007F2043"/>
    <w:rsid w:val="007F2DF1"/>
    <w:rsid w:val="00830190"/>
    <w:rsid w:val="0083618E"/>
    <w:rsid w:val="008366E2"/>
    <w:rsid w:val="00837043"/>
    <w:rsid w:val="00854F80"/>
    <w:rsid w:val="00866618"/>
    <w:rsid w:val="00867AEB"/>
    <w:rsid w:val="00876BD5"/>
    <w:rsid w:val="00894696"/>
    <w:rsid w:val="00894920"/>
    <w:rsid w:val="00897DB0"/>
    <w:rsid w:val="008A6CCA"/>
    <w:rsid w:val="008B1638"/>
    <w:rsid w:val="008B1ECE"/>
    <w:rsid w:val="008B409E"/>
    <w:rsid w:val="008C39AC"/>
    <w:rsid w:val="008D0727"/>
    <w:rsid w:val="008D7259"/>
    <w:rsid w:val="008F026F"/>
    <w:rsid w:val="008F3821"/>
    <w:rsid w:val="00902E90"/>
    <w:rsid w:val="00903403"/>
    <w:rsid w:val="0090546D"/>
    <w:rsid w:val="00905929"/>
    <w:rsid w:val="009277E8"/>
    <w:rsid w:val="00945D1E"/>
    <w:rsid w:val="00945EE6"/>
    <w:rsid w:val="009511B5"/>
    <w:rsid w:val="00960245"/>
    <w:rsid w:val="0097708D"/>
    <w:rsid w:val="0098071E"/>
    <w:rsid w:val="009E0BC7"/>
    <w:rsid w:val="009F4048"/>
    <w:rsid w:val="009F6F8D"/>
    <w:rsid w:val="00A23D1B"/>
    <w:rsid w:val="00A24E45"/>
    <w:rsid w:val="00A2633B"/>
    <w:rsid w:val="00A31A42"/>
    <w:rsid w:val="00A32092"/>
    <w:rsid w:val="00A35F2F"/>
    <w:rsid w:val="00A542B1"/>
    <w:rsid w:val="00A562C7"/>
    <w:rsid w:val="00A86435"/>
    <w:rsid w:val="00A9163D"/>
    <w:rsid w:val="00A93311"/>
    <w:rsid w:val="00A960BA"/>
    <w:rsid w:val="00AC0E8D"/>
    <w:rsid w:val="00AC2020"/>
    <w:rsid w:val="00AC3D64"/>
    <w:rsid w:val="00AD09BF"/>
    <w:rsid w:val="00AE0E7C"/>
    <w:rsid w:val="00AE215D"/>
    <w:rsid w:val="00AF1FBB"/>
    <w:rsid w:val="00AF34CA"/>
    <w:rsid w:val="00B17CF0"/>
    <w:rsid w:val="00B32DB1"/>
    <w:rsid w:val="00B3608D"/>
    <w:rsid w:val="00B37A88"/>
    <w:rsid w:val="00B40C16"/>
    <w:rsid w:val="00B40F37"/>
    <w:rsid w:val="00B42BC7"/>
    <w:rsid w:val="00B51569"/>
    <w:rsid w:val="00B53F3F"/>
    <w:rsid w:val="00B562CA"/>
    <w:rsid w:val="00B61C8A"/>
    <w:rsid w:val="00B66E6A"/>
    <w:rsid w:val="00B93FD2"/>
    <w:rsid w:val="00B9639B"/>
    <w:rsid w:val="00BE1C7E"/>
    <w:rsid w:val="00BF23B0"/>
    <w:rsid w:val="00C024B1"/>
    <w:rsid w:val="00C178FF"/>
    <w:rsid w:val="00C46189"/>
    <w:rsid w:val="00C538B9"/>
    <w:rsid w:val="00C549D3"/>
    <w:rsid w:val="00C73882"/>
    <w:rsid w:val="00C95768"/>
    <w:rsid w:val="00C96A28"/>
    <w:rsid w:val="00CA091D"/>
    <w:rsid w:val="00CB6724"/>
    <w:rsid w:val="00CC5ADB"/>
    <w:rsid w:val="00CD33D8"/>
    <w:rsid w:val="00CD5263"/>
    <w:rsid w:val="00CE5273"/>
    <w:rsid w:val="00CF11DD"/>
    <w:rsid w:val="00CF4ECB"/>
    <w:rsid w:val="00D01270"/>
    <w:rsid w:val="00D07556"/>
    <w:rsid w:val="00D12A61"/>
    <w:rsid w:val="00D54C9E"/>
    <w:rsid w:val="00D74936"/>
    <w:rsid w:val="00D85730"/>
    <w:rsid w:val="00DA4B84"/>
    <w:rsid w:val="00DB7AE8"/>
    <w:rsid w:val="00DD4900"/>
    <w:rsid w:val="00DE2C36"/>
    <w:rsid w:val="00DF067A"/>
    <w:rsid w:val="00E1362D"/>
    <w:rsid w:val="00E23E5D"/>
    <w:rsid w:val="00E549FA"/>
    <w:rsid w:val="00E666FB"/>
    <w:rsid w:val="00E67BEA"/>
    <w:rsid w:val="00E72229"/>
    <w:rsid w:val="00E731ED"/>
    <w:rsid w:val="00E7730C"/>
    <w:rsid w:val="00E8260D"/>
    <w:rsid w:val="00E90848"/>
    <w:rsid w:val="00EB50AD"/>
    <w:rsid w:val="00EB684A"/>
    <w:rsid w:val="00EC145B"/>
    <w:rsid w:val="00ED153A"/>
    <w:rsid w:val="00EF2210"/>
    <w:rsid w:val="00F06538"/>
    <w:rsid w:val="00F14F95"/>
    <w:rsid w:val="00F23012"/>
    <w:rsid w:val="00F40CB3"/>
    <w:rsid w:val="00F4314E"/>
    <w:rsid w:val="00F4389F"/>
    <w:rsid w:val="00F50C52"/>
    <w:rsid w:val="00F524A9"/>
    <w:rsid w:val="00F575A2"/>
    <w:rsid w:val="00F73F38"/>
    <w:rsid w:val="00F8105D"/>
    <w:rsid w:val="00F81663"/>
    <w:rsid w:val="00F8269B"/>
    <w:rsid w:val="00FA3F6D"/>
    <w:rsid w:val="00FA4D39"/>
    <w:rsid w:val="00FA63E1"/>
    <w:rsid w:val="00FC4BF4"/>
    <w:rsid w:val="00FD6CBD"/>
    <w:rsid w:val="00FD71DA"/>
    <w:rsid w:val="00FE6098"/>
    <w:rsid w:val="00FF19CC"/>
    <w:rsid w:val="00FF7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9B"/>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A9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2016-04-21T06:52:00Z</dcterms:created>
  <dcterms:modified xsi:type="dcterms:W3CDTF">2016-04-21T06:52:00Z</dcterms:modified>
</cp:coreProperties>
</file>